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A9" w:rsidRPr="00D70428" w:rsidRDefault="009A686B" w:rsidP="00D70428">
      <w:pPr>
        <w:jc w:val="center"/>
        <w:rPr>
          <w:sz w:val="36"/>
          <w:szCs w:val="36"/>
        </w:rPr>
      </w:pPr>
      <w:r w:rsidRPr="00D70428">
        <w:rPr>
          <w:rFonts w:ascii="Times New Roman" w:hAnsi="Times New Roman" w:cs="Times New Roman"/>
          <w:b/>
          <w:bCs/>
          <w:i/>
          <w:color w:val="7030A0"/>
          <w:sz w:val="36"/>
          <w:szCs w:val="36"/>
        </w:rPr>
        <w:t xml:space="preserve">Перечень методической </w:t>
      </w:r>
      <w:r w:rsidR="006C0AA9" w:rsidRPr="00D70428">
        <w:rPr>
          <w:rFonts w:ascii="Times New Roman" w:hAnsi="Times New Roman" w:cs="Times New Roman"/>
          <w:b/>
          <w:bCs/>
          <w:i/>
          <w:color w:val="7030A0"/>
          <w:sz w:val="36"/>
          <w:szCs w:val="36"/>
        </w:rPr>
        <w:t>литературы:</w:t>
      </w:r>
      <w:bookmarkStart w:id="0" w:name="_GoBack"/>
      <w:bookmarkEnd w:id="0"/>
    </w:p>
    <w:p w:rsidR="006C0AA9" w:rsidRPr="00D70428" w:rsidRDefault="006C0AA9" w:rsidP="006C0AA9">
      <w:pPr>
        <w:rPr>
          <w:rFonts w:ascii="Times New Roman" w:hAnsi="Times New Roman" w:cs="Times New Roman"/>
          <w:i/>
          <w:color w:val="7030A0"/>
          <w:sz w:val="32"/>
          <w:szCs w:val="32"/>
        </w:rPr>
      </w:pPr>
      <w:r w:rsidRPr="00D70428">
        <w:rPr>
          <w:rFonts w:ascii="Times New Roman" w:hAnsi="Times New Roman" w:cs="Times New Roman"/>
          <w:i/>
          <w:color w:val="7030A0"/>
          <w:sz w:val="32"/>
          <w:szCs w:val="32"/>
        </w:rPr>
        <w:t>1. Н.В.Финогенова, М.Ю.Рыбина "Математика в движении" в соответствии с ФГОС</w:t>
      </w:r>
    </w:p>
    <w:p w:rsidR="006C0AA9" w:rsidRPr="00D70428" w:rsidRDefault="006C0AA9" w:rsidP="006C0AA9">
      <w:pPr>
        <w:rPr>
          <w:rFonts w:ascii="Times New Roman" w:hAnsi="Times New Roman" w:cs="Times New Roman"/>
          <w:i/>
          <w:color w:val="7030A0"/>
          <w:sz w:val="32"/>
          <w:szCs w:val="32"/>
        </w:rPr>
      </w:pPr>
      <w:r w:rsidRPr="00D70428">
        <w:rPr>
          <w:rFonts w:ascii="Times New Roman" w:hAnsi="Times New Roman" w:cs="Times New Roman"/>
          <w:i/>
          <w:color w:val="7030A0"/>
          <w:sz w:val="32"/>
          <w:szCs w:val="32"/>
        </w:rPr>
        <w:t>2. М.А.Васильева, В.В.Гербова, Т.С.Комарова "Комплексные занятия ДОУ"</w:t>
      </w:r>
    </w:p>
    <w:p w:rsidR="006C0AA9" w:rsidRPr="00D70428" w:rsidRDefault="006C0AA9" w:rsidP="006C0AA9">
      <w:pPr>
        <w:rPr>
          <w:rFonts w:ascii="Times New Roman" w:hAnsi="Times New Roman" w:cs="Times New Roman"/>
          <w:i/>
          <w:color w:val="7030A0"/>
          <w:sz w:val="32"/>
          <w:szCs w:val="32"/>
        </w:rPr>
      </w:pPr>
      <w:r w:rsidRPr="00D70428">
        <w:rPr>
          <w:rFonts w:ascii="Times New Roman" w:hAnsi="Times New Roman" w:cs="Times New Roman"/>
          <w:i/>
          <w:color w:val="7030A0"/>
          <w:sz w:val="32"/>
          <w:szCs w:val="32"/>
        </w:rPr>
        <w:t>3. Т.И.Гризик "Развитие речи"</w:t>
      </w:r>
    </w:p>
    <w:p w:rsidR="006C0AA9" w:rsidRPr="00D70428" w:rsidRDefault="006C0AA9" w:rsidP="006C0AA9">
      <w:pPr>
        <w:rPr>
          <w:rFonts w:ascii="Times New Roman" w:hAnsi="Times New Roman" w:cs="Times New Roman"/>
          <w:i/>
          <w:color w:val="7030A0"/>
          <w:sz w:val="32"/>
          <w:szCs w:val="32"/>
        </w:rPr>
      </w:pPr>
      <w:r w:rsidRPr="00D70428">
        <w:rPr>
          <w:rFonts w:ascii="Times New Roman" w:hAnsi="Times New Roman" w:cs="Times New Roman"/>
          <w:i/>
          <w:color w:val="7030A0"/>
          <w:sz w:val="32"/>
          <w:szCs w:val="32"/>
        </w:rPr>
        <w:t>4. Г.Я.Затулина "Конспекты комплексных занятий по развитию речи"</w:t>
      </w:r>
    </w:p>
    <w:p w:rsidR="006C0AA9" w:rsidRPr="00D70428" w:rsidRDefault="006C0AA9" w:rsidP="006C0AA9">
      <w:pPr>
        <w:rPr>
          <w:rFonts w:ascii="Times New Roman" w:hAnsi="Times New Roman" w:cs="Times New Roman"/>
          <w:i/>
          <w:color w:val="7030A0"/>
          <w:sz w:val="32"/>
          <w:szCs w:val="32"/>
        </w:rPr>
      </w:pPr>
      <w:r w:rsidRPr="00D70428">
        <w:rPr>
          <w:rFonts w:ascii="Times New Roman" w:hAnsi="Times New Roman" w:cs="Times New Roman"/>
          <w:i/>
          <w:color w:val="7030A0"/>
          <w:sz w:val="32"/>
          <w:szCs w:val="32"/>
        </w:rPr>
        <w:t>5. Н.С.Голицына "Комплексно-тематическое планирование"</w:t>
      </w:r>
    </w:p>
    <w:p w:rsidR="006C0AA9" w:rsidRPr="00D70428" w:rsidRDefault="006C0AA9" w:rsidP="006C0AA9">
      <w:pPr>
        <w:rPr>
          <w:rFonts w:ascii="Times New Roman" w:hAnsi="Times New Roman" w:cs="Times New Roman"/>
          <w:i/>
          <w:color w:val="7030A0"/>
          <w:sz w:val="32"/>
          <w:szCs w:val="32"/>
        </w:rPr>
      </w:pPr>
      <w:r w:rsidRPr="00D70428">
        <w:rPr>
          <w:rFonts w:ascii="Times New Roman" w:hAnsi="Times New Roman" w:cs="Times New Roman"/>
          <w:i/>
          <w:color w:val="7030A0"/>
          <w:sz w:val="32"/>
          <w:szCs w:val="32"/>
        </w:rPr>
        <w:t>6. Е.Черенкова "Оригами для малышей"</w:t>
      </w:r>
    </w:p>
    <w:p w:rsidR="006C0AA9" w:rsidRPr="00D70428" w:rsidRDefault="009A686B" w:rsidP="006C0AA9">
      <w:pPr>
        <w:rPr>
          <w:rFonts w:ascii="Times New Roman" w:hAnsi="Times New Roman" w:cs="Times New Roman"/>
          <w:i/>
          <w:color w:val="7030A0"/>
          <w:sz w:val="32"/>
          <w:szCs w:val="32"/>
        </w:rPr>
      </w:pPr>
      <w:r w:rsidRPr="00D70428">
        <w:rPr>
          <w:rFonts w:ascii="Times New Roman" w:hAnsi="Times New Roman" w:cs="Times New Roman"/>
          <w:i/>
          <w:color w:val="7030A0"/>
          <w:sz w:val="32"/>
          <w:szCs w:val="32"/>
        </w:rPr>
        <w:t>7</w:t>
      </w:r>
      <w:r w:rsidR="006C0AA9" w:rsidRPr="00D70428">
        <w:rPr>
          <w:rFonts w:ascii="Times New Roman" w:hAnsi="Times New Roman" w:cs="Times New Roman"/>
          <w:i/>
          <w:color w:val="7030A0"/>
          <w:sz w:val="32"/>
          <w:szCs w:val="32"/>
        </w:rPr>
        <w:t>. Л.В.Куцакова "Занятия по конструированию"</w:t>
      </w:r>
    </w:p>
    <w:p w:rsidR="006C0AA9" w:rsidRPr="00D70428" w:rsidRDefault="009A686B" w:rsidP="006C0AA9">
      <w:pPr>
        <w:rPr>
          <w:rFonts w:ascii="Times New Roman" w:hAnsi="Times New Roman" w:cs="Times New Roman"/>
          <w:i/>
          <w:color w:val="7030A0"/>
          <w:sz w:val="32"/>
          <w:szCs w:val="32"/>
        </w:rPr>
      </w:pPr>
      <w:r w:rsidRPr="00D70428">
        <w:rPr>
          <w:rFonts w:ascii="Times New Roman" w:hAnsi="Times New Roman" w:cs="Times New Roman"/>
          <w:i/>
          <w:color w:val="7030A0"/>
          <w:sz w:val="32"/>
          <w:szCs w:val="32"/>
        </w:rPr>
        <w:t>8</w:t>
      </w:r>
      <w:r w:rsidR="006C0AA9" w:rsidRPr="00D70428">
        <w:rPr>
          <w:rFonts w:ascii="Times New Roman" w:hAnsi="Times New Roman" w:cs="Times New Roman"/>
          <w:i/>
          <w:color w:val="7030A0"/>
          <w:sz w:val="32"/>
          <w:szCs w:val="32"/>
        </w:rPr>
        <w:t>. А.Н.Малышева "Аппликация</w:t>
      </w:r>
      <w:r w:rsidRPr="00D70428">
        <w:rPr>
          <w:rFonts w:ascii="Times New Roman" w:hAnsi="Times New Roman" w:cs="Times New Roman"/>
          <w:i/>
          <w:color w:val="7030A0"/>
          <w:sz w:val="32"/>
          <w:szCs w:val="32"/>
        </w:rPr>
        <w:t xml:space="preserve"> в детском саду</w:t>
      </w:r>
      <w:r w:rsidR="006C0AA9" w:rsidRPr="00D70428">
        <w:rPr>
          <w:rFonts w:ascii="Times New Roman" w:hAnsi="Times New Roman" w:cs="Times New Roman"/>
          <w:i/>
          <w:color w:val="7030A0"/>
          <w:sz w:val="32"/>
          <w:szCs w:val="32"/>
        </w:rPr>
        <w:t>"</w:t>
      </w:r>
    </w:p>
    <w:p w:rsidR="006C0AA9" w:rsidRPr="00D70428" w:rsidRDefault="009A686B" w:rsidP="006C0AA9">
      <w:pPr>
        <w:rPr>
          <w:rFonts w:ascii="Times New Roman" w:hAnsi="Times New Roman" w:cs="Times New Roman"/>
          <w:i/>
          <w:color w:val="7030A0"/>
          <w:sz w:val="32"/>
          <w:szCs w:val="32"/>
        </w:rPr>
      </w:pPr>
      <w:r w:rsidRPr="00D70428">
        <w:rPr>
          <w:rFonts w:ascii="Times New Roman" w:hAnsi="Times New Roman" w:cs="Times New Roman"/>
          <w:i/>
          <w:color w:val="7030A0"/>
          <w:sz w:val="32"/>
          <w:szCs w:val="32"/>
        </w:rPr>
        <w:t>9</w:t>
      </w:r>
      <w:r w:rsidR="006C0AA9" w:rsidRPr="00D70428">
        <w:rPr>
          <w:rFonts w:ascii="Times New Roman" w:hAnsi="Times New Roman" w:cs="Times New Roman"/>
          <w:i/>
          <w:color w:val="7030A0"/>
          <w:sz w:val="32"/>
          <w:szCs w:val="32"/>
        </w:rPr>
        <w:t>. Т.Н.Вострухина "Планирование работы в детском саду"</w:t>
      </w:r>
    </w:p>
    <w:p w:rsidR="006C0AA9" w:rsidRPr="00D70428" w:rsidRDefault="009A686B" w:rsidP="006C0AA9">
      <w:pPr>
        <w:rPr>
          <w:rFonts w:ascii="Times New Roman" w:hAnsi="Times New Roman" w:cs="Times New Roman"/>
          <w:i/>
          <w:color w:val="7030A0"/>
          <w:sz w:val="32"/>
          <w:szCs w:val="32"/>
        </w:rPr>
      </w:pPr>
      <w:r w:rsidRPr="00D70428">
        <w:rPr>
          <w:rFonts w:ascii="Times New Roman" w:hAnsi="Times New Roman" w:cs="Times New Roman"/>
          <w:i/>
          <w:color w:val="7030A0"/>
          <w:sz w:val="32"/>
          <w:szCs w:val="32"/>
        </w:rPr>
        <w:t>10.</w:t>
      </w:r>
      <w:r w:rsidR="006C0AA9" w:rsidRPr="00D70428">
        <w:rPr>
          <w:rFonts w:ascii="Times New Roman" w:hAnsi="Times New Roman" w:cs="Times New Roman"/>
          <w:i/>
          <w:color w:val="7030A0"/>
          <w:sz w:val="32"/>
          <w:szCs w:val="32"/>
        </w:rPr>
        <w:t>О.Р.Меремьянина "Комплексное планирование прогулок" в соответствии с ФГОС</w:t>
      </w:r>
    </w:p>
    <w:p w:rsidR="006C0AA9" w:rsidRPr="00D70428" w:rsidRDefault="009A686B" w:rsidP="006C0AA9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D70428">
        <w:rPr>
          <w:rFonts w:ascii="Times New Roman" w:hAnsi="Times New Roman" w:cs="Times New Roman"/>
          <w:i/>
          <w:color w:val="7030A0"/>
          <w:sz w:val="28"/>
          <w:szCs w:val="28"/>
        </w:rPr>
        <w:t>11</w:t>
      </w:r>
      <w:r w:rsidR="006C0AA9" w:rsidRPr="00D70428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. </w:t>
      </w:r>
      <w:proofErr w:type="spellStart"/>
      <w:r w:rsidR="006C0AA9" w:rsidRPr="00D70428">
        <w:rPr>
          <w:rFonts w:ascii="Times New Roman" w:hAnsi="Times New Roman" w:cs="Times New Roman"/>
          <w:i/>
          <w:color w:val="7030A0"/>
          <w:sz w:val="28"/>
          <w:szCs w:val="28"/>
        </w:rPr>
        <w:t>Л.Л.Тимофеева</w:t>
      </w:r>
      <w:proofErr w:type="spellEnd"/>
      <w:r w:rsidR="006C0AA9" w:rsidRPr="00D70428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"Планирование образовательной деятельности в режиме дня"</w:t>
      </w:r>
    </w:p>
    <w:p w:rsidR="006C0AA9" w:rsidRPr="00D70428" w:rsidRDefault="009A686B" w:rsidP="006C0AA9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D70428">
        <w:rPr>
          <w:rFonts w:ascii="Times New Roman" w:hAnsi="Times New Roman" w:cs="Times New Roman"/>
          <w:i/>
          <w:color w:val="7030A0"/>
          <w:sz w:val="28"/>
          <w:szCs w:val="28"/>
        </w:rPr>
        <w:t>12</w:t>
      </w:r>
      <w:r w:rsidR="006C0AA9" w:rsidRPr="00D70428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. </w:t>
      </w:r>
      <w:proofErr w:type="spellStart"/>
      <w:r w:rsidR="006C0AA9" w:rsidRPr="00D70428">
        <w:rPr>
          <w:rFonts w:ascii="Times New Roman" w:hAnsi="Times New Roman" w:cs="Times New Roman"/>
          <w:i/>
          <w:color w:val="7030A0"/>
          <w:sz w:val="28"/>
          <w:szCs w:val="28"/>
        </w:rPr>
        <w:t>В.И.Коваленко</w:t>
      </w:r>
      <w:proofErr w:type="spellEnd"/>
      <w:r w:rsidR="006C0AA9" w:rsidRPr="00D70428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"Азбука </w:t>
      </w:r>
      <w:proofErr w:type="spellStart"/>
      <w:r w:rsidR="006C0AA9" w:rsidRPr="00D70428">
        <w:rPr>
          <w:rFonts w:ascii="Times New Roman" w:hAnsi="Times New Roman" w:cs="Times New Roman"/>
          <w:i/>
          <w:color w:val="7030A0"/>
          <w:sz w:val="28"/>
          <w:szCs w:val="28"/>
        </w:rPr>
        <w:t>физминуток</w:t>
      </w:r>
      <w:proofErr w:type="spellEnd"/>
      <w:r w:rsidR="006C0AA9" w:rsidRPr="00D70428">
        <w:rPr>
          <w:rFonts w:ascii="Times New Roman" w:hAnsi="Times New Roman" w:cs="Times New Roman"/>
          <w:i/>
          <w:color w:val="7030A0"/>
          <w:sz w:val="28"/>
          <w:szCs w:val="28"/>
        </w:rPr>
        <w:t>"</w:t>
      </w:r>
    </w:p>
    <w:p w:rsidR="006C0AA9" w:rsidRPr="00D70428" w:rsidRDefault="009A686B" w:rsidP="006C0AA9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D70428">
        <w:rPr>
          <w:rFonts w:ascii="Times New Roman" w:hAnsi="Times New Roman" w:cs="Times New Roman"/>
          <w:i/>
          <w:color w:val="7030A0"/>
          <w:sz w:val="28"/>
          <w:szCs w:val="28"/>
        </w:rPr>
        <w:t>13</w:t>
      </w:r>
      <w:r w:rsidR="006C0AA9" w:rsidRPr="00D70428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. </w:t>
      </w:r>
      <w:proofErr w:type="spellStart"/>
      <w:r w:rsidR="006C0AA9" w:rsidRPr="00D70428">
        <w:rPr>
          <w:rFonts w:ascii="Times New Roman" w:hAnsi="Times New Roman" w:cs="Times New Roman"/>
          <w:i/>
          <w:color w:val="7030A0"/>
          <w:sz w:val="28"/>
          <w:szCs w:val="28"/>
        </w:rPr>
        <w:t>В.П.Новикова</w:t>
      </w:r>
      <w:proofErr w:type="spellEnd"/>
      <w:r w:rsidR="006C0AA9" w:rsidRPr="00D70428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"Математика в детском саду"</w:t>
      </w:r>
    </w:p>
    <w:p w:rsidR="006C0AA9" w:rsidRPr="00D70428" w:rsidRDefault="006C0AA9" w:rsidP="006C0AA9">
      <w:pPr>
        <w:rPr>
          <w:color w:val="7030A0"/>
        </w:rPr>
      </w:pPr>
      <w:r w:rsidRPr="00D70428">
        <w:rPr>
          <w:color w:val="7030A0"/>
        </w:rPr>
        <w:t> </w:t>
      </w:r>
    </w:p>
    <w:p w:rsidR="0037389B" w:rsidRPr="00D70428" w:rsidRDefault="006C0AA9">
      <w:pPr>
        <w:rPr>
          <w:color w:val="7030A0"/>
        </w:rPr>
      </w:pPr>
      <w:r w:rsidRPr="00D70428">
        <w:rPr>
          <w:color w:val="7030A0"/>
        </w:rPr>
        <w:t> </w:t>
      </w:r>
    </w:p>
    <w:sectPr w:rsidR="0037389B" w:rsidRPr="00D70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A9"/>
    <w:rsid w:val="0037389B"/>
    <w:rsid w:val="006C0AA9"/>
    <w:rsid w:val="009A686B"/>
    <w:rsid w:val="00D7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2015-01-31T15:59:00Z</dcterms:created>
  <dcterms:modified xsi:type="dcterms:W3CDTF">2015-01-31T15:59:00Z</dcterms:modified>
</cp:coreProperties>
</file>